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3" w:rsidRPr="00925803" w:rsidRDefault="00925803" w:rsidP="00925803">
      <w:pPr>
        <w:rPr>
          <w:rFonts w:ascii="Cambria Math" w:eastAsia="SimSun" w:hAnsi="Cambria Math"/>
          <w:b/>
          <w:color w:val="17365D"/>
          <w:sz w:val="72"/>
          <w:szCs w:val="72"/>
          <w:lang w:val="ru-RU"/>
        </w:rPr>
      </w:pPr>
      <w:r w:rsidRPr="00925803">
        <w:rPr>
          <w:rFonts w:ascii="Cambria Math" w:eastAsia="SimSun" w:hAnsi="Cambria Math"/>
          <w:b/>
          <w:color w:val="17365D"/>
          <w:sz w:val="72"/>
          <w:szCs w:val="72"/>
          <w:lang w:val="ru-RU"/>
        </w:rPr>
        <w:t>ООО</w:t>
      </w:r>
      <w:proofErr w:type="gramStart"/>
      <w:r w:rsidRPr="00925803">
        <w:rPr>
          <w:rFonts w:ascii="Cambria Math" w:eastAsia="SimSun" w:hAnsi="Cambria Math"/>
          <w:b/>
          <w:color w:val="17365D"/>
          <w:sz w:val="72"/>
          <w:szCs w:val="72"/>
          <w:lang w:val="ru-RU"/>
        </w:rPr>
        <w:t>«А</w:t>
      </w:r>
      <w:proofErr w:type="gramEnd"/>
      <w:r w:rsidRPr="00925803">
        <w:rPr>
          <w:rFonts w:ascii="Cambria Math" w:eastAsia="SimSun" w:hAnsi="Cambria Math"/>
          <w:b/>
          <w:color w:val="17365D"/>
          <w:sz w:val="72"/>
          <w:szCs w:val="72"/>
          <w:lang w:val="ru-RU"/>
        </w:rPr>
        <w:t>кваклининг Групп»</w:t>
      </w:r>
    </w:p>
    <w:p w:rsidR="00925803" w:rsidRPr="00925803" w:rsidRDefault="00925803" w:rsidP="00925803">
      <w:pPr>
        <w:pStyle w:val="HTML"/>
        <w:spacing w:line="288" w:lineRule="atLeas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88265</wp:posOffset>
                </wp:positionV>
                <wp:extent cx="6858000" cy="0"/>
                <wp:effectExtent l="28575" t="31115" r="3810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r0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9FglCT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lang w:val="ru-RU"/>
        </w:rPr>
        <w:t xml:space="preserve">                                               </w:t>
      </w:r>
    </w:p>
    <w:p w:rsidR="00925803" w:rsidRDefault="00925803" w:rsidP="00925803">
      <w:pPr>
        <w:rPr>
          <w:b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137795</wp:posOffset>
            </wp:positionV>
            <wp:extent cx="6877050" cy="2991485"/>
            <wp:effectExtent l="0" t="0" r="0" b="0"/>
            <wp:wrapNone/>
            <wp:docPr id="4" name="Рисунок 4" descr="Сер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ый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9914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ru-RU"/>
        </w:rPr>
        <w:t xml:space="preserve">План программа обучающего  семинара для представителей </w:t>
      </w:r>
      <w:proofErr w:type="spellStart"/>
      <w:r>
        <w:rPr>
          <w:b/>
          <w:sz w:val="40"/>
          <w:szCs w:val="40"/>
          <w:lang w:val="ru-RU"/>
        </w:rPr>
        <w:t>клининговых</w:t>
      </w:r>
      <w:proofErr w:type="spellEnd"/>
      <w:r>
        <w:rPr>
          <w:b/>
          <w:sz w:val="40"/>
          <w:szCs w:val="40"/>
          <w:lang w:val="ru-RU"/>
        </w:rPr>
        <w:t xml:space="preserve"> компаний </w:t>
      </w:r>
    </w:p>
    <w:p w:rsidR="00925803" w:rsidRDefault="00925803" w:rsidP="00925803">
      <w:pPr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Сроки проведения: 24сентября 2012 (понедельник)</w:t>
      </w:r>
    </w:p>
    <w:p w:rsidR="00925803" w:rsidRDefault="00925803" w:rsidP="00925803">
      <w:pPr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Один день с 12:00 – 18:00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семинара: тренинг по ассортименту и использованию итальянского инвентаря для уборки марки </w:t>
      </w:r>
      <w:r>
        <w:rPr>
          <w:b/>
          <w:color w:val="17365D"/>
          <w:sz w:val="28"/>
          <w:szCs w:val="28"/>
        </w:rPr>
        <w:t>ACG</w:t>
      </w:r>
      <w:r>
        <w:rPr>
          <w:b/>
          <w:color w:val="17365D"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позиционирование преимуществ перед конкурентами, новинки,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Тренинг будет проводиться представителем итальянской фабрики </w:t>
      </w:r>
      <w:proofErr w:type="spellStart"/>
      <w:r>
        <w:rPr>
          <w:b/>
          <w:sz w:val="28"/>
          <w:szCs w:val="28"/>
        </w:rPr>
        <w:t>Pegorin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Igor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222250</wp:posOffset>
            </wp:positionV>
            <wp:extent cx="6877050" cy="2388870"/>
            <wp:effectExtent l="0" t="0" r="0" b="0"/>
            <wp:wrapNone/>
            <wp:docPr id="3" name="Рисунок 3" descr="Сер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ый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38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ru-RU"/>
        </w:rPr>
        <w:t>Презентация новой продукции.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Тематический план семинара: 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Инвентарь для уборки (правильное использование по зонам, подбор инвентаря по объекту, расчет объекта.)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409575</wp:posOffset>
            </wp:positionV>
            <wp:extent cx="1613535" cy="560705"/>
            <wp:effectExtent l="0" t="0" r="5715" b="0"/>
            <wp:wrapNone/>
            <wp:docPr id="2" name="Рисунок 2" descr="Сер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ый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ru-RU"/>
        </w:rPr>
        <w:t>Начало  12:00  проходить семинар будет по адресу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color w:val="F8F3DB"/>
          <w:sz w:val="28"/>
          <w:szCs w:val="28"/>
          <w:lang w:val="ru-RU"/>
        </w:rPr>
        <w:t>.</w:t>
      </w:r>
      <w:proofErr w:type="gramEnd"/>
      <w:r>
        <w:rPr>
          <w:rFonts w:ascii="Tahoma" w:hAnsi="Tahoma" w:cs="Tahoma"/>
          <w:color w:val="F8F3DB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 xml:space="preserve">Москва, пр-т Вернадского, д.16 гостиница «Комета» 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часть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147320</wp:posOffset>
            </wp:positionV>
            <wp:extent cx="6788785" cy="2226310"/>
            <wp:effectExtent l="0" t="0" r="0" b="2540"/>
            <wp:wrapNone/>
            <wp:docPr id="1" name="Рисунок 1" descr="Сер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рый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ru-RU"/>
        </w:rPr>
        <w:t>Презентации компании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Кофе-брейк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Практическая часть 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Знакомство с представленными моделями инвентаря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Организатор: ООО «</w:t>
      </w:r>
      <w:proofErr w:type="spellStart"/>
      <w:r>
        <w:rPr>
          <w:b/>
          <w:sz w:val="28"/>
          <w:szCs w:val="28"/>
          <w:lang w:val="ru-RU"/>
        </w:rPr>
        <w:t>Акваклининг</w:t>
      </w:r>
      <w:proofErr w:type="spellEnd"/>
      <w:r>
        <w:rPr>
          <w:b/>
          <w:sz w:val="28"/>
          <w:szCs w:val="28"/>
          <w:lang w:val="ru-RU"/>
        </w:rPr>
        <w:t xml:space="preserve"> Групп» </w:t>
      </w:r>
    </w:p>
    <w:p w:rsidR="00925803" w:rsidRDefault="00925803" w:rsidP="009258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(495)956-92-42 </w:t>
      </w:r>
      <w:r>
        <w:rPr>
          <w:b/>
          <w:sz w:val="28"/>
          <w:szCs w:val="28"/>
        </w:rPr>
        <w:t>kl</w:t>
      </w:r>
      <w:r>
        <w:rPr>
          <w:b/>
          <w:sz w:val="28"/>
          <w:szCs w:val="28"/>
          <w:lang w:val="ru-RU"/>
        </w:rPr>
        <w:t>01@9569242.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984886" w:rsidRPr="00925803" w:rsidRDefault="00925803" w:rsidP="00925803">
      <w:pPr>
        <w:rPr>
          <w:lang w:val="ru-RU"/>
        </w:rPr>
      </w:pPr>
      <w:r>
        <w:rPr>
          <w:color w:val="C00000"/>
          <w:sz w:val="28"/>
          <w:szCs w:val="28"/>
          <w:lang w:val="ru-RU"/>
        </w:rPr>
        <w:t>Огромная просьба прислать списки участников!!!</w:t>
      </w:r>
      <w:r>
        <w:rPr>
          <w:lang w:val="ru-RU"/>
        </w:rPr>
        <w:t xml:space="preserve">    </w:t>
      </w:r>
      <w:bookmarkStart w:id="0" w:name="_GoBack"/>
      <w:bookmarkEnd w:id="0"/>
    </w:p>
    <w:sectPr w:rsidR="00984886" w:rsidRPr="0092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16"/>
    <w:rsid w:val="00925803"/>
    <w:rsid w:val="00984886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25803"/>
    <w:rPr>
      <w:rFonts w:ascii="Courier New" w:eastAsia="SimSun" w:hAnsi="Courier New" w:cs="Courier New"/>
      <w:i/>
      <w:iCs/>
      <w:sz w:val="20"/>
      <w:szCs w:val="20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25803"/>
    <w:rPr>
      <w:rFonts w:ascii="Courier New" w:eastAsia="SimSun" w:hAnsi="Courier New" w:cs="Courier New"/>
      <w:i/>
      <w:iCs/>
      <w:sz w:val="20"/>
      <w:szCs w:val="20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us-ac_kl-04</dc:creator>
  <cp:lastModifiedBy>us-ac_kl-04</cp:lastModifiedBy>
  <cp:revision>2</cp:revision>
  <dcterms:created xsi:type="dcterms:W3CDTF">2012-09-12T10:32:00Z</dcterms:created>
  <dcterms:modified xsi:type="dcterms:W3CDTF">2012-09-12T10:32:00Z</dcterms:modified>
</cp:coreProperties>
</file>